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FA" w:rsidRDefault="00FA52FA"/>
    <w:p w:rsidR="00D141C5" w:rsidRDefault="00D141C5" w:rsidP="00D141C5">
      <w:pPr>
        <w:pStyle w:val="NoSpacing"/>
      </w:pPr>
      <w:r>
        <w:t>In response the question, “What are the pictures?”, from beginning to end, they are :</w:t>
      </w:r>
    </w:p>
    <w:p w:rsidR="00D141C5" w:rsidRDefault="00D141C5" w:rsidP="00D141C5">
      <w:pPr>
        <w:pStyle w:val="NoSpacing"/>
      </w:pPr>
    </w:p>
    <w:p w:rsidR="00D141C5" w:rsidRDefault="00D141C5" w:rsidP="00D141C5">
      <w:pPr>
        <w:pStyle w:val="NoSpacing"/>
        <w:numPr>
          <w:ilvl w:val="0"/>
          <w:numId w:val="1"/>
        </w:numPr>
      </w:pPr>
      <w:r>
        <w:t>The Diamond Marker, identified as MARKER on RASTER 18765.  Measured at 32</w:t>
      </w:r>
      <w:r>
        <w:rPr>
          <w:rFonts w:cstheme="minorHAnsi"/>
        </w:rPr>
        <w:t>°</w:t>
      </w:r>
      <w:r>
        <w:t xml:space="preserve"> 39.783’ N 117</w:t>
      </w:r>
      <w:r>
        <w:rPr>
          <w:rFonts w:cstheme="minorHAnsi"/>
        </w:rPr>
        <w:t>°</w:t>
      </w:r>
      <w:r>
        <w:t xml:space="preserve"> 09.510’ W.</w:t>
      </w:r>
    </w:p>
    <w:p w:rsidR="00D141C5" w:rsidRDefault="00D141C5" w:rsidP="00D141C5">
      <w:pPr>
        <w:pStyle w:val="NoSpacing"/>
        <w:numPr>
          <w:ilvl w:val="0"/>
          <w:numId w:val="1"/>
        </w:numPr>
      </w:pPr>
      <w:r>
        <w:t>The Antenna Array from Space (and from south).</w:t>
      </w:r>
    </w:p>
    <w:p w:rsidR="00D141C5" w:rsidRDefault="00D141C5" w:rsidP="00D141C5">
      <w:pPr>
        <w:pStyle w:val="NoSpacing"/>
        <w:numPr>
          <w:ilvl w:val="0"/>
          <w:numId w:val="1"/>
        </w:numPr>
      </w:pPr>
      <w:r>
        <w:t xml:space="preserve">The Lifeguard Tower, identified as </w:t>
      </w:r>
      <w:r w:rsidR="00A3557A">
        <w:t xml:space="preserve">LOOKOUT TOWER on </w:t>
      </w:r>
      <w:r w:rsidR="00A3557A">
        <w:t>RASTER 18765</w:t>
      </w:r>
      <w:r w:rsidR="00A3557A">
        <w:t>.</w:t>
      </w:r>
    </w:p>
    <w:p w:rsidR="00A3557A" w:rsidRDefault="00A3557A" w:rsidP="00D141C5">
      <w:pPr>
        <w:pStyle w:val="NoSpacing"/>
        <w:numPr>
          <w:ilvl w:val="0"/>
          <w:numId w:val="1"/>
        </w:numPr>
      </w:pPr>
      <w:r>
        <w:t>The SD Buoy.</w:t>
      </w:r>
    </w:p>
    <w:p w:rsidR="00A3557A" w:rsidRDefault="00A3557A" w:rsidP="00D141C5">
      <w:pPr>
        <w:pStyle w:val="NoSpacing"/>
        <w:numPr>
          <w:ilvl w:val="0"/>
          <w:numId w:val="1"/>
        </w:numPr>
      </w:pPr>
      <w:r>
        <w:t>The San Diego Entrance, not shown in line.  The southern target is on the right, and the northern target is seen just to the right of the power boat.</w:t>
      </w:r>
    </w:p>
    <w:p w:rsidR="00A3557A" w:rsidRDefault="00A3557A" w:rsidP="00D141C5">
      <w:pPr>
        <w:pStyle w:val="NoSpacing"/>
        <w:numPr>
          <w:ilvl w:val="0"/>
          <w:numId w:val="1"/>
        </w:numPr>
      </w:pPr>
      <w:r>
        <w:t>W Fl 4s NAVY also know as N19.  It is the last “Navy Mooring Buoy” in the bay.  There used to be many of them.</w:t>
      </w:r>
    </w:p>
    <w:p w:rsidR="00A3557A" w:rsidRDefault="00A3557A" w:rsidP="00D141C5">
      <w:pPr>
        <w:pStyle w:val="NoSpacing"/>
        <w:numPr>
          <w:ilvl w:val="0"/>
          <w:numId w:val="1"/>
        </w:numPr>
      </w:pPr>
      <w:r>
        <w:t>G21 in line with AERO Rotating W&amp;G.</w:t>
      </w:r>
    </w:p>
    <w:p w:rsidR="00A3557A" w:rsidRDefault="004B30F7" w:rsidP="00D141C5">
      <w:pPr>
        <w:pStyle w:val="NoSpacing"/>
        <w:numPr>
          <w:ilvl w:val="0"/>
          <w:numId w:val="1"/>
        </w:numPr>
      </w:pPr>
      <w:r>
        <w:t>G1 seen betwee Bridge Piers 17 and 16 from the north.  Note the size of  G1.</w:t>
      </w:r>
    </w:p>
    <w:p w:rsidR="004B30F7" w:rsidRDefault="004B30F7" w:rsidP="00D141C5">
      <w:pPr>
        <w:pStyle w:val="NoSpacing"/>
        <w:numPr>
          <w:ilvl w:val="0"/>
          <w:numId w:val="1"/>
        </w:numPr>
      </w:pPr>
      <w:r>
        <w:t>The Glorietta Bay Entrance Range inline.  Note the tall condo in the background.  There is an alternate geometric solution.</w:t>
      </w:r>
    </w:p>
    <w:p w:rsidR="004B30F7" w:rsidRDefault="004B30F7" w:rsidP="00D141C5">
      <w:pPr>
        <w:pStyle w:val="NoSpacing"/>
        <w:numPr>
          <w:ilvl w:val="0"/>
          <w:numId w:val="1"/>
        </w:numPr>
      </w:pPr>
      <w:r>
        <w:t>Fl 4s 11ft “A” Priv (example for “C” Priv – last seen, “C” Priv did not have a sign)</w:t>
      </w:r>
    </w:p>
    <w:p w:rsidR="001322CB" w:rsidRDefault="001322CB" w:rsidP="00D141C5">
      <w:pPr>
        <w:pStyle w:val="NoSpacing"/>
        <w:numPr>
          <w:ilvl w:val="0"/>
          <w:numId w:val="1"/>
        </w:numPr>
      </w:pPr>
      <w:r>
        <w:t>Typical Green Channel buoy.</w:t>
      </w:r>
    </w:p>
    <w:p w:rsidR="001322CB" w:rsidRDefault="001322CB" w:rsidP="00D141C5">
      <w:pPr>
        <w:pStyle w:val="NoSpacing"/>
        <w:numPr>
          <w:ilvl w:val="0"/>
          <w:numId w:val="1"/>
        </w:numPr>
      </w:pPr>
      <w:r>
        <w:t>Typical Red Channel buoy.</w:t>
      </w:r>
    </w:p>
    <w:p w:rsidR="001322CB" w:rsidRDefault="001322CB" w:rsidP="00D141C5">
      <w:pPr>
        <w:pStyle w:val="NoSpacing"/>
        <w:numPr>
          <w:ilvl w:val="0"/>
          <w:numId w:val="1"/>
        </w:numPr>
      </w:pPr>
      <w:r>
        <w:t>South Bay buoys, both red and green.  The first small buoy is R24.  All numbered buoys higher than 24 are small.  America’s Cup Harbor Entrance G1 and Glorietta Bay Entrance G1 are also small buoys.  Note that R”WR32A” QR Priv is not a conventional buoy, and is not part of this contest.</w:t>
      </w:r>
    </w:p>
    <w:p w:rsidR="00346B6E" w:rsidRDefault="00346B6E" w:rsidP="00D141C5">
      <w:pPr>
        <w:pStyle w:val="NoSpacing"/>
        <w:numPr>
          <w:ilvl w:val="0"/>
          <w:numId w:val="1"/>
        </w:numPr>
      </w:pPr>
      <w:r>
        <w:t xml:space="preserve">Note for Check Point 5.  The FLAGPOLE </w:t>
      </w:r>
      <w:bookmarkStart w:id="0" w:name="_GoBack"/>
      <w:bookmarkEnd w:id="0"/>
      <w:r>
        <w:t>is in front of the Hilton Hotel.  It is on the left edge of and forward of the portico of the hotel.  The three flags are clearly seen on Google Earth Street View, both from the street and the water.</w:t>
      </w:r>
    </w:p>
    <w:sectPr w:rsidR="0034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F66"/>
    <w:multiLevelType w:val="hybridMultilevel"/>
    <w:tmpl w:val="E0AC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revisionView w:comments="0" w:formatting="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C5"/>
    <w:rsid w:val="001322CB"/>
    <w:rsid w:val="00346B6E"/>
    <w:rsid w:val="004B30F7"/>
    <w:rsid w:val="0094125B"/>
    <w:rsid w:val="00A3557A"/>
    <w:rsid w:val="00D141C5"/>
    <w:rsid w:val="00FA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Denaci</dc:creator>
  <cp:lastModifiedBy>Edward Denaci</cp:lastModifiedBy>
  <cp:revision>1</cp:revision>
  <dcterms:created xsi:type="dcterms:W3CDTF">2021-09-06T13:50:00Z</dcterms:created>
  <dcterms:modified xsi:type="dcterms:W3CDTF">2021-09-06T14:46:00Z</dcterms:modified>
</cp:coreProperties>
</file>